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7207DD" w:rsidRDefault="00304BFD">
      <w:pPr>
        <w:pStyle w:val="Heading1"/>
      </w:pPr>
      <w:r>
        <w:t>OBRAZLOŽENJE OPĆEG DIJELA FINANCIJSKOG PLANA</w:t>
      </w:r>
    </w:p>
    <w:p w:rsidR="007207DD" w:rsidRDefault="00304BFD">
      <w:pPr>
        <w:pStyle w:val="Heading2"/>
      </w:pPr>
      <w:r>
        <w:t>02042 Ured za protokol</w:t>
      </w:r>
    </w:p>
    <w:p w:rsidR="007207DD" w:rsidRDefault="00304BFD">
      <w:r>
        <w:t xml:space="preserve">PRIHODI I PRIMICI </w:t>
      </w:r>
    </w:p>
    <w:p w:rsidR="007207DD" w:rsidRDefault="00304BFD">
      <w:r>
        <w:t xml:space="preserve">Ured za protokol ostvaruje prihode u okviru izvora financiranja 11 Opći prihodi i primici te skupine prihoda 67 Prihodi iz nadležnog proračuna i od HZZO-a temeljem ugovornih obveza. </w:t>
      </w:r>
    </w:p>
    <w:p w:rsidR="007207DD" w:rsidRDefault="00304BFD">
      <w:r>
        <w:t xml:space="preserve"> </w:t>
      </w:r>
    </w:p>
    <w:p w:rsidR="007207DD" w:rsidRDefault="00304BFD">
      <w:r>
        <w:t xml:space="preserve">RASHODI I IZDACI </w:t>
      </w:r>
    </w:p>
    <w:p w:rsidR="007207DD" w:rsidRDefault="00304BFD">
      <w:r>
        <w:t>Ukupno planirani rashodi odnose se na obavljanje stru</w:t>
      </w:r>
      <w:r>
        <w:t xml:space="preserve">čnih, organizacijskih i tehničkih poslova protokola za potrebe Vlade Republike Hrvatske, predsjednika Vlade Republike Hrvatske te potpredsjednika Vlade Republike Hrvatske. </w:t>
      </w:r>
    </w:p>
    <w:p w:rsidR="007207DD" w:rsidRDefault="00304BFD">
      <w:r>
        <w:t xml:space="preserve"> </w:t>
      </w:r>
    </w:p>
    <w:p w:rsidR="007207DD" w:rsidRDefault="00304BFD">
      <w:r>
        <w:t xml:space="preserve">UKUPNE I DOSPJELE OBVEZE (u eurima) </w:t>
      </w:r>
    </w:p>
    <w:p w:rsidR="00304BFD" w:rsidRDefault="00304BFD"/>
    <w:p w:rsidR="007207DD" w:rsidRDefault="00304BFD">
      <w:r>
        <w:tab/>
        <w:t xml:space="preserve">                              Stanje obveza</w:t>
      </w:r>
      <w:r>
        <w:t xml:space="preserve"> na dan 31.12.2023.</w:t>
      </w:r>
      <w:r>
        <w:tab/>
        <w:t xml:space="preserve">       Stanje obveza na dan 30.06.2024. </w:t>
      </w:r>
    </w:p>
    <w:p w:rsidR="007207DD" w:rsidRDefault="00304BFD">
      <w:r>
        <w:t>Ukupne obveze</w:t>
      </w:r>
      <w:r>
        <w:tab/>
        <w:t xml:space="preserve">                                   20.017,05 </w:t>
      </w:r>
      <w:r>
        <w:tab/>
        <w:t xml:space="preserve">                                      </w:t>
      </w:r>
      <w:r>
        <w:t>24</w:t>
      </w:r>
      <w:r>
        <w:t xml:space="preserve">.536,95  </w:t>
      </w:r>
    </w:p>
    <w:p w:rsidR="007207DD" w:rsidRDefault="00304BFD">
      <w:r>
        <w:t>Dospjele obveze</w:t>
      </w:r>
      <w:r>
        <w:tab/>
        <w:t xml:space="preserve">                            </w:t>
      </w:r>
      <w:r>
        <w:t>-</w:t>
      </w:r>
      <w:r>
        <w:tab/>
        <w:t xml:space="preserve">                               </w:t>
      </w:r>
      <w:r>
        <w:t xml:space="preserve">                           </w:t>
      </w:r>
      <w:bookmarkStart w:id="0" w:name="_GoBack"/>
      <w:bookmarkEnd w:id="0"/>
      <w:r>
        <w:t>-</w:t>
      </w:r>
    </w:p>
    <w:sectPr w:rsidR="007207DD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304BFD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304BFD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04BFD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207DD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1D35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1B25F2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DCEB-6296-4201-8783-B8D1FE7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2024-12-20T10:01:00Z</dcterms:created>
  <dcterms:modified xsi:type="dcterms:W3CDTF">2024-12-20T10:02:00Z</dcterms:modified>
</cp:coreProperties>
</file>